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31D7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31D7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31D7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31D7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31D7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131D78"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131D78"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41DB8091" w:rsidR="00634E45" w:rsidRPr="00461062"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634E45" w:rsidRPr="004610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fontTable" Target="fontTable.xml"/><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5594</TotalTime>
  <Pages>337</Pages>
  <Words>47274</Words>
  <Characters>255284</Characters>
  <Application>Microsoft Office Word</Application>
  <DocSecurity>0</DocSecurity>
  <Lines>2127</Lines>
  <Paragraphs>603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1590</cp:revision>
  <dcterms:created xsi:type="dcterms:W3CDTF">2022-04-05T19:01:00Z</dcterms:created>
  <dcterms:modified xsi:type="dcterms:W3CDTF">2022-04-20T16:52:00Z</dcterms:modified>
</cp:coreProperties>
</file>